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22" w:rsidRPr="00144868" w:rsidRDefault="00406BD7" w:rsidP="00685E6E">
      <w:pPr>
        <w:rPr>
          <w:rFonts w:cstheme="minorHAnsi"/>
          <w:b/>
          <w:bCs/>
          <w:noProof/>
          <w:color w:val="FFFFFF"/>
          <w:sz w:val="36"/>
        </w:rPr>
      </w:pPr>
      <w:bookmarkStart w:id="0" w:name="_GoBack"/>
      <w:bookmarkEnd w:id="0"/>
      <w:r w:rsidRPr="00406BD7">
        <w:rPr>
          <w:rFonts w:cstheme="minorHAnsi"/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6350</wp:posOffset>
            </wp:positionV>
            <wp:extent cx="2219953" cy="1060450"/>
            <wp:effectExtent l="0" t="0" r="0" b="0"/>
            <wp:wrapNone/>
            <wp:docPr id="2" name="图片 2" descr="G:\work\work folder\2018\201806\支架 6月13日\spec\DS-1227ZJ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work\work folder\2018\201806\支架 6月13日\spec\DS-1227ZJ-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53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62" w:rsidRPr="00144868">
        <w:rPr>
          <w:rFonts w:cstheme="minorHAnsi"/>
          <w:b/>
          <w:bCs/>
          <w:noProof/>
          <w:color w:val="FFFFFF"/>
          <w:sz w:val="36"/>
          <w:lang w:val="cs-CZ" w:eastAsia="cs-CZ"/>
        </w:rPr>
        <w:drawing>
          <wp:anchor distT="0" distB="0" distL="114300" distR="114300" simplePos="0" relativeHeight="251655680" behindDoc="1" locked="0" layoutInCell="1" allowOverlap="1" wp14:anchorId="2DA08D76" wp14:editId="035FB859">
            <wp:simplePos x="0" y="0"/>
            <wp:positionH relativeFrom="page">
              <wp:posOffset>552091</wp:posOffset>
            </wp:positionH>
            <wp:positionV relativeFrom="page">
              <wp:posOffset>828136</wp:posOffset>
            </wp:positionV>
            <wp:extent cx="4132052" cy="1066967"/>
            <wp:effectExtent l="0" t="0" r="0" b="0"/>
            <wp:wrapNone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52" cy="10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01C" w:rsidRPr="00144868">
        <w:rPr>
          <w:rFonts w:cstheme="minorHAnsi"/>
          <w:b/>
          <w:bCs/>
          <w:noProof/>
          <w:color w:val="FFFFFF"/>
          <w:sz w:val="36"/>
        </w:rPr>
        <w:t>DS-1</w:t>
      </w:r>
      <w:r w:rsidR="00F53AD5">
        <w:rPr>
          <w:rFonts w:cstheme="minorHAnsi"/>
          <w:b/>
          <w:bCs/>
          <w:noProof/>
          <w:color w:val="FFFFFF"/>
          <w:sz w:val="36"/>
        </w:rPr>
        <w:t>227</w:t>
      </w:r>
      <w:r w:rsidR="00354838" w:rsidRPr="00144868">
        <w:rPr>
          <w:rFonts w:cstheme="minorHAnsi"/>
          <w:b/>
          <w:bCs/>
          <w:noProof/>
          <w:color w:val="FFFFFF"/>
          <w:sz w:val="36"/>
        </w:rPr>
        <w:t>ZJ</w:t>
      </w:r>
      <w:r w:rsidR="00F53AD5">
        <w:rPr>
          <w:rFonts w:cstheme="minorHAnsi"/>
          <w:b/>
          <w:bCs/>
          <w:noProof/>
          <w:color w:val="FFFFFF"/>
          <w:sz w:val="36"/>
        </w:rPr>
        <w:t>-P1</w:t>
      </w:r>
    </w:p>
    <w:tbl>
      <w:tblPr>
        <w:tblW w:w="10392" w:type="dxa"/>
        <w:jc w:val="center"/>
        <w:tblLayout w:type="fixed"/>
        <w:tblLook w:val="0000" w:firstRow="0" w:lastRow="0" w:firstColumn="0" w:lastColumn="0" w:noHBand="0" w:noVBand="0"/>
      </w:tblPr>
      <w:tblGrid>
        <w:gridCol w:w="10392"/>
      </w:tblGrid>
      <w:tr w:rsidR="0086055E" w:rsidRPr="00144868" w:rsidTr="00074265">
        <w:trPr>
          <w:trHeight w:val="12427"/>
          <w:jc w:val="center"/>
        </w:trPr>
        <w:tc>
          <w:tcPr>
            <w:tcW w:w="10392" w:type="dxa"/>
          </w:tcPr>
          <w:p w:rsidR="0086055E" w:rsidRPr="00144868" w:rsidRDefault="00F53AD5" w:rsidP="000A5D92">
            <w:pPr>
              <w:pStyle w:val="a"/>
              <w:spacing w:before="156" w:after="156" w:line="180" w:lineRule="exact"/>
              <w:ind w:leftChars="34" w:left="71" w:firstLineChars="59" w:firstLine="142"/>
              <w:rPr>
                <w:rFonts w:eastAsia="SimHei" w:cstheme="minorHAnsi"/>
                <w:color w:val="FFFFFF" w:themeColor="background1"/>
              </w:rPr>
            </w:pPr>
            <w:bookmarkStart w:id="1" w:name="OLE_LINK6"/>
            <w:bookmarkStart w:id="2" w:name="OLE_LINK7"/>
            <w:r>
              <w:rPr>
                <w:rFonts w:eastAsia="SimHei" w:cstheme="minorHAnsi"/>
                <w:color w:val="FFFFFF" w:themeColor="background1"/>
              </w:rPr>
              <w:t>Inceiling</w:t>
            </w:r>
            <w:r w:rsidR="00A36699">
              <w:rPr>
                <w:rFonts w:eastAsia="SimHei" w:cstheme="minorHAnsi"/>
                <w:color w:val="FFFFFF" w:themeColor="background1"/>
              </w:rPr>
              <w:t xml:space="preserve"> </w:t>
            </w:r>
            <w:r w:rsidR="003D0121">
              <w:rPr>
                <w:rFonts w:eastAsia="SimHei" w:cstheme="minorHAnsi"/>
                <w:color w:val="FFFFFF" w:themeColor="background1"/>
              </w:rPr>
              <w:t>Mount</w:t>
            </w:r>
          </w:p>
          <w:p w:rsidR="0086055E" w:rsidRPr="003D0121" w:rsidRDefault="0086055E" w:rsidP="0086055E">
            <w:pPr>
              <w:pStyle w:val="a"/>
              <w:spacing w:before="156" w:after="156"/>
              <w:rPr>
                <w:rFonts w:cstheme="minorHAnsi"/>
                <w:highlight w:val="lightGray"/>
              </w:rPr>
            </w:pPr>
          </w:p>
          <w:p w:rsidR="00354838" w:rsidRPr="00144868" w:rsidRDefault="00A13592" w:rsidP="009059DA">
            <w:pPr>
              <w:pStyle w:val="a"/>
              <w:spacing w:before="156" w:after="156"/>
              <w:rPr>
                <w:rFonts w:cstheme="minorHAnsi"/>
                <w:highlight w:val="lightGray"/>
              </w:rPr>
            </w:pPr>
            <w:r w:rsidRPr="00144868">
              <w:rPr>
                <w:rFonts w:cstheme="minorHAnsi"/>
                <w:highlight w:val="lightGray"/>
              </w:rPr>
              <w:t>Feature</w:t>
            </w:r>
          </w:p>
          <w:p w:rsidR="00F334D7" w:rsidRDefault="00996B22" w:rsidP="00F334D7">
            <w:pPr>
              <w:numPr>
                <w:ilvl w:val="0"/>
                <w:numId w:val="1"/>
              </w:numPr>
              <w:tabs>
                <w:tab w:val="left" w:pos="420"/>
              </w:tabs>
              <w:spacing w:line="240" w:lineRule="exact"/>
              <w:rPr>
                <w:rFonts w:eastAsia="SimHei" w:cstheme="minorHAnsi"/>
                <w:sz w:val="20"/>
                <w:szCs w:val="18"/>
              </w:rPr>
            </w:pPr>
            <w:r>
              <w:rPr>
                <w:rFonts w:eastAsia="SimHei" w:cstheme="minorHAnsi"/>
                <w:sz w:val="20"/>
                <w:szCs w:val="18"/>
              </w:rPr>
              <w:t>Metal plate &amp; plastic</w:t>
            </w:r>
            <w:r w:rsidR="00F334D7" w:rsidRPr="00144868">
              <w:rPr>
                <w:rFonts w:eastAsia="SimHei" w:cstheme="minorHAnsi"/>
                <w:sz w:val="20"/>
                <w:szCs w:val="18"/>
              </w:rPr>
              <w:t xml:space="preserve"> with surface spray treatment</w:t>
            </w:r>
          </w:p>
          <w:p w:rsidR="00406BD7" w:rsidRDefault="00406BD7" w:rsidP="00F334D7">
            <w:pPr>
              <w:numPr>
                <w:ilvl w:val="0"/>
                <w:numId w:val="1"/>
              </w:numPr>
              <w:tabs>
                <w:tab w:val="left" w:pos="420"/>
              </w:tabs>
              <w:spacing w:line="240" w:lineRule="exact"/>
              <w:rPr>
                <w:rFonts w:eastAsia="SimHei" w:cstheme="minorHAnsi"/>
                <w:sz w:val="20"/>
                <w:szCs w:val="18"/>
              </w:rPr>
            </w:pPr>
            <w:r>
              <w:rPr>
                <w:rFonts w:eastAsia="SimHei" w:cstheme="minorHAnsi"/>
                <w:sz w:val="20"/>
                <w:szCs w:val="18"/>
              </w:rPr>
              <w:t xml:space="preserve">Easy installation method </w:t>
            </w:r>
          </w:p>
          <w:p w:rsidR="0086055E" w:rsidRPr="00144868" w:rsidRDefault="0086055E" w:rsidP="0086055E">
            <w:pPr>
              <w:pStyle w:val="a"/>
              <w:spacing w:before="156" w:after="156"/>
              <w:rPr>
                <w:rFonts w:cstheme="minorHAnsi"/>
                <w:highlight w:val="lightGray"/>
              </w:rPr>
            </w:pPr>
            <w:r w:rsidRPr="00144868">
              <w:rPr>
                <w:rFonts w:cstheme="minorHAnsi"/>
                <w:highlight w:val="lightGray"/>
              </w:rPr>
              <w:t>Dimension</w:t>
            </w:r>
          </w:p>
          <w:p w:rsidR="00B2768B" w:rsidRPr="00144868" w:rsidRDefault="007B27C5" w:rsidP="00A146DA">
            <w:pPr>
              <w:pStyle w:val="a"/>
              <w:spacing w:before="156" w:after="156"/>
              <w:jc w:val="center"/>
              <w:rPr>
                <w:rFonts w:cstheme="minorHAnsi"/>
                <w:highlight w:val="lightGray"/>
              </w:rPr>
            </w:pPr>
            <w:r>
              <w:object w:dxaOrig="9165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9.5pt;height:211pt" o:ole="">
                  <v:imagedata r:id="rId10" o:title=""/>
                </v:shape>
                <o:OLEObject Type="Embed" ProgID="Visio.Drawing.15" ShapeID="_x0000_i1025" DrawAspect="Content" ObjectID="_1624814132" r:id="rId11"/>
              </w:object>
            </w:r>
          </w:p>
          <w:p w:rsidR="0086055E" w:rsidRPr="00144868" w:rsidRDefault="0086055E" w:rsidP="00AE4E3F">
            <w:pPr>
              <w:jc w:val="left"/>
              <w:rPr>
                <w:rFonts w:cstheme="minorHAnsi"/>
                <w:highlight w:val="lightGray"/>
              </w:rPr>
            </w:pPr>
            <w:r w:rsidRPr="00144868">
              <w:rPr>
                <w:rFonts w:cstheme="minorHAnsi"/>
                <w:b/>
                <w:sz w:val="24"/>
                <w:highlight w:val="lightGray"/>
              </w:rPr>
              <w:t>Available Model</w:t>
            </w:r>
          </w:p>
          <w:p w:rsidR="0086055E" w:rsidRPr="00144868" w:rsidRDefault="0086055E" w:rsidP="0086055E">
            <w:pPr>
              <w:pStyle w:val="a"/>
              <w:spacing w:before="156" w:after="156"/>
              <w:rPr>
                <w:rFonts w:eastAsia="SimHei" w:cstheme="minorHAnsi"/>
                <w:b w:val="0"/>
                <w:sz w:val="20"/>
                <w:szCs w:val="18"/>
              </w:rPr>
            </w:pPr>
            <w:r w:rsidRPr="00144868">
              <w:rPr>
                <w:rFonts w:eastAsia="SimHei" w:cstheme="minorHAnsi"/>
                <w:b w:val="0"/>
                <w:sz w:val="20"/>
                <w:szCs w:val="18"/>
              </w:rPr>
              <w:t>DS-1</w:t>
            </w:r>
            <w:r w:rsidR="00406BD7">
              <w:rPr>
                <w:rFonts w:eastAsia="SimHei" w:cstheme="minorHAnsi"/>
                <w:b w:val="0"/>
                <w:sz w:val="20"/>
                <w:szCs w:val="18"/>
              </w:rPr>
              <w:t>227</w:t>
            </w:r>
            <w:r w:rsidR="005219CE" w:rsidRPr="00144868">
              <w:rPr>
                <w:rFonts w:eastAsia="SimHei" w:cstheme="minorHAnsi"/>
                <w:b w:val="0"/>
                <w:sz w:val="20"/>
                <w:szCs w:val="18"/>
              </w:rPr>
              <w:t>ZJ</w:t>
            </w:r>
            <w:r w:rsidR="00406BD7">
              <w:rPr>
                <w:rFonts w:eastAsia="SimHei" w:cstheme="minorHAnsi"/>
                <w:b w:val="0"/>
                <w:sz w:val="20"/>
                <w:szCs w:val="18"/>
              </w:rPr>
              <w:t>-P1</w:t>
            </w:r>
          </w:p>
          <w:p w:rsidR="0086055E" w:rsidRPr="00144868" w:rsidRDefault="0086055E" w:rsidP="0086055E">
            <w:pPr>
              <w:pStyle w:val="a"/>
              <w:spacing w:before="156" w:after="156"/>
              <w:rPr>
                <w:rFonts w:cstheme="minorHAnsi"/>
                <w:highlight w:val="lightGray"/>
              </w:rPr>
            </w:pPr>
            <w:r w:rsidRPr="00144868">
              <w:rPr>
                <w:rFonts w:cstheme="minorHAnsi"/>
                <w:highlight w:val="lightGray"/>
              </w:rPr>
              <w:t>Parameter</w:t>
            </w:r>
          </w:p>
          <w:tbl>
            <w:tblPr>
              <w:tblStyle w:val="Mkatabulky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8167"/>
            </w:tblGrid>
            <w:tr w:rsidR="0086055E" w:rsidRPr="00144868" w:rsidTr="00550E3F">
              <w:trPr>
                <w:trHeight w:val="283"/>
              </w:trPr>
              <w:tc>
                <w:tcPr>
                  <w:tcW w:w="1763" w:type="dxa"/>
                  <w:vMerge w:val="restart"/>
                  <w:tcBorders>
                    <w:tl2br w:val="single" w:sz="4" w:space="0" w:color="auto"/>
                  </w:tcBorders>
                </w:tcPr>
                <w:p w:rsidR="0086055E" w:rsidRPr="00144868" w:rsidRDefault="0086055E" w:rsidP="004E0302">
                  <w:pPr>
                    <w:widowControl/>
                    <w:spacing w:line="200" w:lineRule="exact"/>
                    <w:jc w:val="righ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 w:rsidRPr="00144868">
                    <w:rPr>
                      <w:rFonts w:asciiTheme="minorHAnsi" w:eastAsia="SimHei" w:hAnsiTheme="minorHAnsi" w:cstheme="minorHAnsi"/>
                      <w:szCs w:val="18"/>
                    </w:rPr>
                    <w:t>Model</w:t>
                  </w:r>
                </w:p>
                <w:p w:rsidR="0086055E" w:rsidRPr="00144868" w:rsidRDefault="0086055E" w:rsidP="00F14DF5">
                  <w:pPr>
                    <w:widowControl/>
                    <w:spacing w:line="200" w:lineRule="exact"/>
                    <w:jc w:val="left"/>
                    <w:rPr>
                      <w:rFonts w:asciiTheme="minorHAnsi" w:eastAsia="SimHei" w:hAnsiTheme="minorHAnsi" w:cstheme="minorHAnsi"/>
                      <w:szCs w:val="18"/>
                    </w:rPr>
                  </w:pPr>
                </w:p>
                <w:p w:rsidR="0086055E" w:rsidRPr="00144868" w:rsidRDefault="0086055E" w:rsidP="00F14DF5">
                  <w:pPr>
                    <w:widowControl/>
                    <w:spacing w:line="200" w:lineRule="exact"/>
                    <w:jc w:val="lef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 w:rsidRPr="00144868">
                    <w:rPr>
                      <w:rFonts w:asciiTheme="minorHAnsi" w:eastAsia="SimHei" w:hAnsiTheme="minorHAnsi" w:cstheme="minorHAnsi"/>
                      <w:szCs w:val="18"/>
                    </w:rPr>
                    <w:t>Parameters</w:t>
                  </w:r>
                </w:p>
              </w:tc>
              <w:tc>
                <w:tcPr>
                  <w:tcW w:w="8167" w:type="dxa"/>
                  <w:vAlign w:val="center"/>
                </w:tcPr>
                <w:p w:rsidR="0086055E" w:rsidRPr="00144868" w:rsidRDefault="005219CE" w:rsidP="00406BD7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 w:rsidRPr="00144868">
                    <w:rPr>
                      <w:rFonts w:asciiTheme="minorHAnsi" w:eastAsia="SimHei" w:hAnsiTheme="minorHAnsi" w:cstheme="minorHAnsi"/>
                      <w:szCs w:val="18"/>
                    </w:rPr>
                    <w:t>DS-1</w:t>
                  </w:r>
                  <w:r w:rsidR="00406BD7">
                    <w:rPr>
                      <w:rFonts w:asciiTheme="minorHAnsi" w:eastAsia="SimHei" w:hAnsiTheme="minorHAnsi" w:cstheme="minorHAnsi"/>
                      <w:szCs w:val="18"/>
                    </w:rPr>
                    <w:t>227ZJ-P1</w:t>
                  </w:r>
                </w:p>
              </w:tc>
            </w:tr>
            <w:tr w:rsidR="0086055E" w:rsidRPr="00144868" w:rsidTr="00550E3F">
              <w:trPr>
                <w:trHeight w:val="283"/>
              </w:trPr>
              <w:tc>
                <w:tcPr>
                  <w:tcW w:w="1763" w:type="dxa"/>
                  <w:vMerge/>
                  <w:tcBorders>
                    <w:tl2br w:val="single" w:sz="4" w:space="0" w:color="auto"/>
                  </w:tcBorders>
                  <w:vAlign w:val="center"/>
                </w:tcPr>
                <w:p w:rsidR="0086055E" w:rsidRPr="00144868" w:rsidRDefault="0086055E" w:rsidP="00550E3F">
                  <w:pPr>
                    <w:widowControl/>
                    <w:spacing w:line="200" w:lineRule="exact"/>
                    <w:ind w:firstLineChars="450" w:firstLine="900"/>
                    <w:rPr>
                      <w:rFonts w:asciiTheme="minorHAnsi" w:eastAsia="SimHei" w:hAnsiTheme="minorHAnsi" w:cstheme="minorHAnsi"/>
                      <w:szCs w:val="18"/>
                    </w:rPr>
                  </w:pPr>
                </w:p>
              </w:tc>
              <w:tc>
                <w:tcPr>
                  <w:tcW w:w="8167" w:type="dxa"/>
                  <w:vAlign w:val="center"/>
                </w:tcPr>
                <w:p w:rsidR="0086055E" w:rsidRPr="00144868" w:rsidRDefault="00406BD7" w:rsidP="00D41F2E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>
                    <w:rPr>
                      <w:rFonts w:asciiTheme="minorHAnsi" w:eastAsia="SimHei" w:hAnsiTheme="minorHAnsi" w:cstheme="minorHAnsi"/>
                      <w:szCs w:val="18"/>
                    </w:rPr>
                    <w:t>Inceiling Mount</w:t>
                  </w:r>
                </w:p>
              </w:tc>
            </w:tr>
            <w:tr w:rsidR="0086055E" w:rsidRPr="00144868" w:rsidTr="00550E3F">
              <w:trPr>
                <w:trHeight w:val="283"/>
              </w:trPr>
              <w:tc>
                <w:tcPr>
                  <w:tcW w:w="1763" w:type="dxa"/>
                  <w:vAlign w:val="center"/>
                </w:tcPr>
                <w:p w:rsidR="0086055E" w:rsidRPr="00144868" w:rsidRDefault="0086055E" w:rsidP="00550E3F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 w:rsidRPr="00144868">
                    <w:rPr>
                      <w:rFonts w:asciiTheme="minorHAnsi" w:eastAsia="SimHei" w:hAnsiTheme="minorHAnsi" w:cstheme="minorHAnsi"/>
                      <w:szCs w:val="18"/>
                    </w:rPr>
                    <w:t>Appearance</w:t>
                  </w:r>
                </w:p>
              </w:tc>
              <w:tc>
                <w:tcPr>
                  <w:tcW w:w="8167" w:type="dxa"/>
                  <w:vAlign w:val="center"/>
                </w:tcPr>
                <w:p w:rsidR="0086055E" w:rsidRPr="00144868" w:rsidRDefault="0086055E" w:rsidP="003D0121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 w:rsidRPr="00144868">
                    <w:rPr>
                      <w:rFonts w:asciiTheme="minorHAnsi" w:eastAsia="SimHei" w:hAnsiTheme="minorHAnsi" w:cstheme="minorHAnsi"/>
                      <w:szCs w:val="18"/>
                    </w:rPr>
                    <w:t>Hikvision</w:t>
                  </w:r>
                  <w:r w:rsidR="00D41F2E">
                    <w:rPr>
                      <w:rFonts w:asciiTheme="minorHAnsi" w:eastAsia="SimHei" w:hAnsiTheme="minorHAnsi" w:cstheme="minorHAnsi"/>
                      <w:szCs w:val="18"/>
                    </w:rPr>
                    <w:t xml:space="preserve"> White</w:t>
                  </w:r>
                </w:p>
              </w:tc>
            </w:tr>
            <w:tr w:rsidR="0086055E" w:rsidRPr="00144868" w:rsidTr="00550E3F">
              <w:trPr>
                <w:trHeight w:val="283"/>
              </w:trPr>
              <w:tc>
                <w:tcPr>
                  <w:tcW w:w="1763" w:type="dxa"/>
                  <w:vAlign w:val="center"/>
                </w:tcPr>
                <w:p w:rsidR="0086055E" w:rsidRPr="00144868" w:rsidRDefault="0086055E" w:rsidP="00550E3F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 w:rsidRPr="00144868">
                    <w:rPr>
                      <w:rFonts w:asciiTheme="minorHAnsi" w:eastAsia="SimHei" w:hAnsiTheme="minorHAnsi" w:cstheme="minorHAnsi"/>
                      <w:szCs w:val="18"/>
                    </w:rPr>
                    <w:t>Material</w:t>
                  </w:r>
                </w:p>
              </w:tc>
              <w:tc>
                <w:tcPr>
                  <w:tcW w:w="8167" w:type="dxa"/>
                  <w:vAlign w:val="center"/>
                </w:tcPr>
                <w:p w:rsidR="0086055E" w:rsidRPr="00144868" w:rsidRDefault="00406BD7" w:rsidP="00550E3F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>
                    <w:rPr>
                      <w:rFonts w:asciiTheme="minorHAnsi" w:eastAsia="SimHei" w:hAnsiTheme="minorHAnsi" w:cstheme="minorHAnsi" w:hint="eastAsia"/>
                      <w:szCs w:val="18"/>
                    </w:rPr>
                    <w:t>Metal Plate &amp; Plastic</w:t>
                  </w:r>
                </w:p>
              </w:tc>
            </w:tr>
            <w:tr w:rsidR="0086055E" w:rsidRPr="00144868" w:rsidTr="00550E3F">
              <w:trPr>
                <w:trHeight w:val="283"/>
              </w:trPr>
              <w:tc>
                <w:tcPr>
                  <w:tcW w:w="1763" w:type="dxa"/>
                  <w:vAlign w:val="center"/>
                </w:tcPr>
                <w:p w:rsidR="0086055E" w:rsidRPr="00144868" w:rsidRDefault="0086055E" w:rsidP="00550E3F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 w:rsidRPr="00144868">
                    <w:rPr>
                      <w:rFonts w:asciiTheme="minorHAnsi" w:eastAsia="SimHei" w:hAnsiTheme="minorHAnsi" w:cstheme="minorHAnsi"/>
                      <w:szCs w:val="18"/>
                    </w:rPr>
                    <w:t>Dimension</w:t>
                  </w:r>
                </w:p>
              </w:tc>
              <w:tc>
                <w:tcPr>
                  <w:tcW w:w="8167" w:type="dxa"/>
                  <w:vAlign w:val="center"/>
                </w:tcPr>
                <w:p w:rsidR="0086055E" w:rsidRPr="00144868" w:rsidRDefault="000A5D92" w:rsidP="00406BD7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bookmarkStart w:id="3" w:name="OLE_LINK1"/>
                  <w:bookmarkStart w:id="4" w:name="OLE_LINK2"/>
                  <w:r>
                    <w:rPr>
                      <w:rFonts w:asciiTheme="minorHAnsi" w:eastAsia="SimHei" w:hAnsiTheme="minorHAnsi" w:cstheme="minorHAnsi"/>
                      <w:szCs w:val="18"/>
                    </w:rPr>
                    <w:t>Ø</w:t>
                  </w:r>
                  <w:bookmarkEnd w:id="3"/>
                  <w:bookmarkEnd w:id="4"/>
                  <w:r>
                    <w:rPr>
                      <w:rFonts w:asciiTheme="minorHAnsi" w:eastAsia="SimHei" w:hAnsiTheme="minorHAnsi" w:cstheme="minorHAnsi"/>
                      <w:szCs w:val="18"/>
                    </w:rPr>
                    <w:t xml:space="preserve"> </w:t>
                  </w:r>
                  <w:r w:rsidR="00406BD7">
                    <w:rPr>
                      <w:rFonts w:asciiTheme="minorHAnsi" w:eastAsia="SimHei" w:hAnsiTheme="minorHAnsi" w:cstheme="minorHAnsi" w:hint="eastAsia"/>
                      <w:szCs w:val="18"/>
                    </w:rPr>
                    <w:t>25</w:t>
                  </w:r>
                  <w:r w:rsidR="00406BD7">
                    <w:rPr>
                      <w:rFonts w:asciiTheme="minorHAnsi" w:eastAsia="SimHei" w:hAnsiTheme="minorHAnsi" w:cstheme="minorHAnsi"/>
                      <w:szCs w:val="18"/>
                    </w:rPr>
                    <w:t>3.4</w:t>
                  </w:r>
                  <w:r w:rsidR="002307D6">
                    <w:rPr>
                      <w:rFonts w:asciiTheme="minorHAnsi" w:eastAsia="SimHei" w:hAnsiTheme="minorHAnsi" w:cstheme="minorHAnsi" w:hint="eastAsia"/>
                      <w:szCs w:val="18"/>
                    </w:rPr>
                    <w:t xml:space="preserve"> mm </w:t>
                  </w:r>
                  <w:r w:rsidR="00E34587" w:rsidRPr="00144868">
                    <w:rPr>
                      <w:rFonts w:asciiTheme="minorHAnsi" w:eastAsia="SimHei" w:hAnsiTheme="minorHAnsi" w:cstheme="minorHAnsi"/>
                      <w:szCs w:val="18"/>
                    </w:rPr>
                    <w:t xml:space="preserve">× </w:t>
                  </w:r>
                  <w:r w:rsidR="00406BD7">
                    <w:rPr>
                      <w:rFonts w:asciiTheme="minorHAnsi" w:eastAsia="SimHei" w:hAnsiTheme="minorHAnsi" w:cstheme="minorHAnsi"/>
                      <w:szCs w:val="18"/>
                    </w:rPr>
                    <w:t xml:space="preserve">38.4 </w:t>
                  </w:r>
                  <w:r w:rsidR="00685E6E">
                    <w:rPr>
                      <w:rFonts w:asciiTheme="minorHAnsi" w:eastAsia="SimHei" w:hAnsiTheme="minorHAnsi" w:cstheme="minorHAnsi"/>
                      <w:szCs w:val="18"/>
                    </w:rPr>
                    <w:t xml:space="preserve">mm </w:t>
                  </w:r>
                  <w:r w:rsidR="00E34587" w:rsidRPr="00144868">
                    <w:rPr>
                      <w:rFonts w:asciiTheme="minorHAnsi" w:eastAsia="SimHei" w:hAnsiTheme="minorHAnsi" w:cstheme="minorHAnsi"/>
                      <w:szCs w:val="18"/>
                    </w:rPr>
                    <w:t>(</w:t>
                  </w:r>
                  <w:r w:rsidR="00280BD3">
                    <w:rPr>
                      <w:rFonts w:asciiTheme="minorHAnsi" w:eastAsia="SimHei" w:hAnsiTheme="minorHAnsi" w:cstheme="minorHAnsi"/>
                      <w:szCs w:val="18"/>
                    </w:rPr>
                    <w:t xml:space="preserve">Ø </w:t>
                  </w:r>
                  <w:r w:rsidR="00406BD7">
                    <w:rPr>
                      <w:rFonts w:asciiTheme="minorHAnsi" w:eastAsia="SimHei" w:hAnsiTheme="minorHAnsi" w:cstheme="minorHAnsi"/>
                      <w:szCs w:val="18"/>
                    </w:rPr>
                    <w:t>9.97</w:t>
                  </w:r>
                  <w:r w:rsidR="00685E6E" w:rsidRPr="00144868">
                    <w:rPr>
                      <w:rFonts w:asciiTheme="minorHAnsi" w:hAnsiTheme="minorHAnsi"/>
                    </w:rPr>
                    <w:t>"</w:t>
                  </w:r>
                  <w:r w:rsidR="00685E6E">
                    <w:rPr>
                      <w:rFonts w:asciiTheme="minorHAnsi" w:eastAsia="SimHei" w:hAnsiTheme="minorHAnsi" w:cstheme="minorHAnsi"/>
                      <w:szCs w:val="18"/>
                    </w:rPr>
                    <w:t xml:space="preserve"> </w:t>
                  </w:r>
                  <w:r w:rsidR="00685E6E" w:rsidRPr="00144868">
                    <w:rPr>
                      <w:rFonts w:asciiTheme="minorHAnsi" w:eastAsia="SimHei" w:hAnsiTheme="minorHAnsi" w:cstheme="minorHAnsi"/>
                      <w:szCs w:val="18"/>
                    </w:rPr>
                    <w:t>×</w:t>
                  </w:r>
                  <w:r>
                    <w:rPr>
                      <w:rFonts w:asciiTheme="minorHAnsi" w:eastAsia="SimHei" w:hAnsiTheme="minorHAnsi" w:cstheme="minorHAnsi"/>
                      <w:szCs w:val="18"/>
                    </w:rPr>
                    <w:t xml:space="preserve"> </w:t>
                  </w:r>
                  <w:r w:rsidR="00406BD7">
                    <w:rPr>
                      <w:rFonts w:asciiTheme="minorHAnsi" w:eastAsia="SimHei" w:hAnsiTheme="minorHAnsi" w:cstheme="minorHAnsi"/>
                      <w:szCs w:val="18"/>
                    </w:rPr>
                    <w:t>1</w:t>
                  </w:r>
                  <w:r w:rsidR="002307D6">
                    <w:rPr>
                      <w:rFonts w:asciiTheme="minorHAnsi" w:eastAsia="SimHei" w:hAnsiTheme="minorHAnsi" w:cstheme="minorHAnsi" w:hint="eastAsia"/>
                      <w:szCs w:val="18"/>
                    </w:rPr>
                    <w:t>.</w:t>
                  </w:r>
                  <w:r w:rsidR="00406BD7">
                    <w:rPr>
                      <w:rFonts w:asciiTheme="minorHAnsi" w:eastAsia="SimHei" w:hAnsiTheme="minorHAnsi" w:cstheme="minorHAnsi"/>
                      <w:szCs w:val="18"/>
                    </w:rPr>
                    <w:t>51</w:t>
                  </w:r>
                  <w:r w:rsidR="00E34587" w:rsidRPr="00144868">
                    <w:rPr>
                      <w:rFonts w:asciiTheme="minorHAnsi" w:hAnsiTheme="minorHAnsi"/>
                    </w:rPr>
                    <w:t>"</w:t>
                  </w:r>
                  <w:r w:rsidR="00E34587" w:rsidRPr="00144868">
                    <w:rPr>
                      <w:rFonts w:asciiTheme="minorHAnsi" w:eastAsia="SimHei" w:hAnsiTheme="minorHAnsi" w:cstheme="minorHAnsi"/>
                      <w:szCs w:val="18"/>
                    </w:rPr>
                    <w:t>)</w:t>
                  </w:r>
                </w:p>
              </w:tc>
            </w:tr>
            <w:tr w:rsidR="0086055E" w:rsidRPr="00144868" w:rsidTr="00550E3F">
              <w:trPr>
                <w:trHeight w:val="283"/>
              </w:trPr>
              <w:tc>
                <w:tcPr>
                  <w:tcW w:w="1763" w:type="dxa"/>
                  <w:vAlign w:val="center"/>
                </w:tcPr>
                <w:p w:rsidR="0086055E" w:rsidRPr="00144868" w:rsidRDefault="0086055E" w:rsidP="00550E3F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2"/>
                    </w:rPr>
                  </w:pPr>
                  <w:r w:rsidRPr="00144868">
                    <w:rPr>
                      <w:rFonts w:asciiTheme="minorHAnsi" w:eastAsia="SimHei" w:hAnsiTheme="minorHAnsi" w:cstheme="minorHAnsi"/>
                      <w:szCs w:val="12"/>
                    </w:rPr>
                    <w:t>Weight</w:t>
                  </w:r>
                </w:p>
              </w:tc>
              <w:tc>
                <w:tcPr>
                  <w:tcW w:w="8167" w:type="dxa"/>
                  <w:vAlign w:val="center"/>
                </w:tcPr>
                <w:p w:rsidR="0086055E" w:rsidRPr="00144868" w:rsidRDefault="00406BD7" w:rsidP="00D41F2E">
                  <w:pPr>
                    <w:widowControl/>
                    <w:spacing w:line="200" w:lineRule="exact"/>
                    <w:rPr>
                      <w:rFonts w:asciiTheme="minorHAnsi" w:eastAsia="SimHei" w:hAnsiTheme="minorHAnsi" w:cstheme="minorHAnsi"/>
                      <w:szCs w:val="18"/>
                    </w:rPr>
                  </w:pPr>
                  <w:r>
                    <w:rPr>
                      <w:rFonts w:asciiTheme="minorHAnsi" w:eastAsia="SimHei" w:hAnsiTheme="minorHAnsi" w:cstheme="minorHAnsi"/>
                      <w:szCs w:val="18"/>
                    </w:rPr>
                    <w:t>460</w:t>
                  </w:r>
                  <w:r w:rsidR="003A5DAA" w:rsidRPr="00144868">
                    <w:rPr>
                      <w:rFonts w:asciiTheme="minorHAnsi" w:eastAsia="SimHei" w:hAnsiTheme="minorHAnsi" w:cstheme="minorHAnsi"/>
                      <w:szCs w:val="18"/>
                    </w:rPr>
                    <w:t xml:space="preserve"> </w:t>
                  </w:r>
                  <w:r w:rsidR="0086055E" w:rsidRPr="00144868">
                    <w:rPr>
                      <w:rFonts w:asciiTheme="minorHAnsi" w:eastAsia="SimHei" w:hAnsiTheme="minorHAnsi" w:cstheme="minorHAnsi"/>
                      <w:szCs w:val="18"/>
                    </w:rPr>
                    <w:t>g (</w:t>
                  </w:r>
                  <w:r>
                    <w:rPr>
                      <w:rFonts w:asciiTheme="minorHAnsi" w:eastAsia="SimHei" w:hAnsiTheme="minorHAnsi" w:cstheme="minorHAnsi" w:hint="eastAsia"/>
                      <w:szCs w:val="18"/>
                    </w:rPr>
                    <w:t>1</w:t>
                  </w:r>
                  <w:r w:rsidR="002E52D8" w:rsidRPr="00144868">
                    <w:rPr>
                      <w:rFonts w:asciiTheme="minorHAnsi" w:eastAsia="SimHei" w:hAnsiTheme="minorHAnsi" w:cstheme="minorHAnsi"/>
                      <w:szCs w:val="18"/>
                    </w:rPr>
                    <w:t>.</w:t>
                  </w:r>
                  <w:r>
                    <w:rPr>
                      <w:rFonts w:asciiTheme="minorHAnsi" w:eastAsia="SimHei" w:hAnsiTheme="minorHAnsi" w:cstheme="minorHAnsi" w:hint="eastAsia"/>
                      <w:szCs w:val="18"/>
                    </w:rPr>
                    <w:t>01</w:t>
                  </w:r>
                  <w:r w:rsidR="0086055E" w:rsidRPr="00144868">
                    <w:rPr>
                      <w:rFonts w:asciiTheme="minorHAnsi" w:eastAsia="SimHei" w:hAnsiTheme="minorHAnsi" w:cstheme="minorHAnsi"/>
                      <w:szCs w:val="18"/>
                    </w:rPr>
                    <w:t xml:space="preserve"> lb.)</w:t>
                  </w:r>
                </w:p>
              </w:tc>
            </w:tr>
          </w:tbl>
          <w:p w:rsidR="00FA0F62" w:rsidRPr="000A5D92" w:rsidRDefault="0086055E" w:rsidP="000A5D92">
            <w:pPr>
              <w:pStyle w:val="a"/>
              <w:spacing w:before="156" w:after="156"/>
              <w:rPr>
                <w:rFonts w:cstheme="minorHAnsi"/>
                <w:highlight w:val="lightGray"/>
              </w:rPr>
            </w:pPr>
            <w:r w:rsidRPr="00144868">
              <w:rPr>
                <w:rFonts w:cstheme="minorHAnsi"/>
                <w:highlight w:val="lightGray"/>
              </w:rPr>
              <w:t>No</w:t>
            </w:r>
            <w:r w:rsidR="00A13592" w:rsidRPr="00144868">
              <w:rPr>
                <w:rFonts w:cstheme="minorHAnsi"/>
                <w:highlight w:val="lightGray"/>
              </w:rPr>
              <w:t>te</w:t>
            </w:r>
          </w:p>
          <w:p w:rsidR="008E587D" w:rsidRDefault="008E587D" w:rsidP="008E5EBB">
            <w:pPr>
              <w:numPr>
                <w:ilvl w:val="0"/>
                <w:numId w:val="1"/>
              </w:numPr>
              <w:tabs>
                <w:tab w:val="left" w:pos="420"/>
              </w:tabs>
              <w:spacing w:line="240" w:lineRule="exact"/>
              <w:rPr>
                <w:rFonts w:eastAsia="SimHei" w:cstheme="minorHAnsi"/>
                <w:sz w:val="20"/>
                <w:szCs w:val="18"/>
              </w:rPr>
            </w:pPr>
            <w:r>
              <w:rPr>
                <w:rFonts w:eastAsia="SimHei" w:cstheme="minorHAnsi"/>
                <w:sz w:val="20"/>
                <w:szCs w:val="18"/>
              </w:rPr>
              <w:t>T</w:t>
            </w:r>
            <w:r>
              <w:rPr>
                <w:rFonts w:eastAsia="SimHei" w:cstheme="minorHAnsi" w:hint="eastAsia"/>
                <w:sz w:val="20"/>
                <w:szCs w:val="18"/>
              </w:rPr>
              <w:t xml:space="preserve">he </w:t>
            </w:r>
            <w:r w:rsidR="007B27C5">
              <w:rPr>
                <w:rFonts w:eastAsia="SimHei" w:cstheme="minorHAnsi"/>
                <w:sz w:val="20"/>
                <w:szCs w:val="18"/>
              </w:rPr>
              <w:t>mount should be installed in</w:t>
            </w:r>
            <w:r>
              <w:rPr>
                <w:rFonts w:eastAsia="SimHei" w:cstheme="minorHAnsi"/>
                <w:sz w:val="20"/>
                <w:szCs w:val="18"/>
              </w:rPr>
              <w:t xml:space="preserve"> the flat ceiling.</w:t>
            </w:r>
          </w:p>
          <w:p w:rsidR="0086055E" w:rsidRPr="00144868" w:rsidRDefault="0086055E" w:rsidP="008E5EBB">
            <w:pPr>
              <w:numPr>
                <w:ilvl w:val="0"/>
                <w:numId w:val="1"/>
              </w:numPr>
              <w:tabs>
                <w:tab w:val="left" w:pos="420"/>
              </w:tabs>
              <w:spacing w:line="240" w:lineRule="exact"/>
              <w:rPr>
                <w:rFonts w:eastAsia="SimHei" w:cstheme="minorHAnsi"/>
                <w:sz w:val="20"/>
                <w:szCs w:val="18"/>
              </w:rPr>
            </w:pPr>
            <w:r w:rsidRPr="00144868">
              <w:rPr>
                <w:rFonts w:eastAsia="SimHei" w:cstheme="minorHAnsi"/>
                <w:sz w:val="20"/>
                <w:szCs w:val="18"/>
              </w:rPr>
              <w:t xml:space="preserve">he </w:t>
            </w:r>
            <w:r w:rsidR="007B27C5">
              <w:rPr>
                <w:rFonts w:eastAsia="SimHei" w:cstheme="minorHAnsi" w:hint="eastAsia"/>
                <w:sz w:val="20"/>
                <w:szCs w:val="18"/>
              </w:rPr>
              <w:t>ceiling</w:t>
            </w:r>
            <w:r w:rsidR="00FA0F62">
              <w:rPr>
                <w:rFonts w:eastAsia="SimHei" w:cstheme="minorHAnsi" w:hint="eastAsia"/>
                <w:sz w:val="20"/>
                <w:szCs w:val="18"/>
              </w:rPr>
              <w:t xml:space="preserve"> </w:t>
            </w:r>
            <w:r w:rsidRPr="00144868">
              <w:rPr>
                <w:rFonts w:eastAsia="SimHei" w:cstheme="minorHAnsi"/>
                <w:sz w:val="20"/>
                <w:szCs w:val="18"/>
              </w:rPr>
              <w:t>must be capable of supporting at least 3 times as much as the total weight of the</w:t>
            </w:r>
            <w:r w:rsidR="00995984" w:rsidRPr="00144868">
              <w:rPr>
                <w:rFonts w:eastAsia="SimHei" w:cstheme="minorHAnsi"/>
                <w:sz w:val="20"/>
                <w:szCs w:val="18"/>
              </w:rPr>
              <w:t xml:space="preserve"> camera</w:t>
            </w:r>
            <w:r w:rsidR="006F70B2">
              <w:rPr>
                <w:rFonts w:eastAsia="SimHei" w:cstheme="minorHAnsi"/>
                <w:sz w:val="20"/>
                <w:szCs w:val="18"/>
              </w:rPr>
              <w:t xml:space="preserve">, </w:t>
            </w:r>
            <w:r w:rsidRPr="00144868">
              <w:rPr>
                <w:rFonts w:eastAsia="SimHei" w:cstheme="minorHAnsi"/>
                <w:sz w:val="20"/>
                <w:szCs w:val="18"/>
              </w:rPr>
              <w:t xml:space="preserve">and the </w:t>
            </w:r>
            <w:r w:rsidR="006F70B2">
              <w:rPr>
                <w:rFonts w:eastAsia="SimHei" w:cstheme="minorHAnsi"/>
                <w:sz w:val="20"/>
                <w:szCs w:val="18"/>
              </w:rPr>
              <w:t>mount.</w:t>
            </w:r>
          </w:p>
          <w:p w:rsidR="0086055E" w:rsidRPr="00144868" w:rsidRDefault="0086055E" w:rsidP="00DF4338">
            <w:pPr>
              <w:numPr>
                <w:ilvl w:val="0"/>
                <w:numId w:val="1"/>
              </w:numPr>
              <w:tabs>
                <w:tab w:val="left" w:pos="420"/>
              </w:tabs>
              <w:spacing w:line="240" w:lineRule="exact"/>
              <w:rPr>
                <w:rFonts w:cstheme="minorHAnsi"/>
                <w:color w:val="000000"/>
                <w:sz w:val="16"/>
                <w:szCs w:val="16"/>
              </w:rPr>
            </w:pPr>
            <w:r w:rsidRPr="00144868">
              <w:rPr>
                <w:rFonts w:eastAsia="SimHei" w:cstheme="minorHAnsi"/>
                <w:sz w:val="20"/>
                <w:szCs w:val="18"/>
              </w:rPr>
              <w:t>The</w:t>
            </w:r>
            <w:r w:rsidR="00D82B77">
              <w:rPr>
                <w:rFonts w:eastAsia="SimHei" w:cstheme="minorHAnsi"/>
                <w:sz w:val="20"/>
                <w:szCs w:val="18"/>
              </w:rPr>
              <w:t xml:space="preserve"> mount</w:t>
            </w:r>
            <w:r w:rsidR="003A5DAA" w:rsidRPr="00144868">
              <w:rPr>
                <w:rFonts w:eastAsia="SimHei" w:cstheme="minorHAnsi"/>
                <w:sz w:val="20"/>
                <w:szCs w:val="18"/>
              </w:rPr>
              <w:t xml:space="preserve">’s </w:t>
            </w:r>
            <w:r w:rsidRPr="00144868">
              <w:rPr>
                <w:rFonts w:eastAsia="SimHei" w:cstheme="minorHAnsi"/>
                <w:sz w:val="20"/>
                <w:szCs w:val="18"/>
              </w:rPr>
              <w:t>maximum load capacity</w:t>
            </w:r>
            <w:r w:rsidR="003A5DAA" w:rsidRPr="00144868">
              <w:rPr>
                <w:rFonts w:eastAsia="SimHei" w:cstheme="minorHAnsi"/>
                <w:sz w:val="20"/>
                <w:szCs w:val="18"/>
              </w:rPr>
              <w:t xml:space="preserve"> is</w:t>
            </w:r>
            <w:r w:rsidRPr="00144868">
              <w:rPr>
                <w:rFonts w:eastAsia="SimHei" w:cstheme="minorHAnsi"/>
                <w:sz w:val="20"/>
                <w:szCs w:val="18"/>
              </w:rPr>
              <w:t xml:space="preserve"> </w:t>
            </w:r>
            <w:r w:rsidR="007B27C5">
              <w:rPr>
                <w:rFonts w:eastAsia="SimHei" w:cstheme="minorHAnsi"/>
                <w:sz w:val="20"/>
                <w:szCs w:val="18"/>
              </w:rPr>
              <w:t>1</w:t>
            </w:r>
            <w:r w:rsidR="00F57021" w:rsidRPr="00144868">
              <w:rPr>
                <w:rFonts w:eastAsia="SimHei" w:cstheme="minorHAnsi"/>
                <w:sz w:val="20"/>
                <w:szCs w:val="18"/>
              </w:rPr>
              <w:t xml:space="preserve"> </w:t>
            </w:r>
            <w:r w:rsidR="003D0121">
              <w:rPr>
                <w:rFonts w:eastAsia="SimHei" w:cstheme="minorHAnsi"/>
                <w:sz w:val="20"/>
                <w:szCs w:val="18"/>
              </w:rPr>
              <w:t>k</w:t>
            </w:r>
            <w:r w:rsidR="00F57021" w:rsidRPr="00144868">
              <w:rPr>
                <w:rFonts w:eastAsia="SimHei" w:cstheme="minorHAnsi"/>
                <w:sz w:val="20"/>
                <w:szCs w:val="18"/>
              </w:rPr>
              <w:t>g</w:t>
            </w:r>
            <w:r w:rsidRPr="00144868">
              <w:rPr>
                <w:rFonts w:eastAsia="SimHei" w:cstheme="minorHAnsi"/>
                <w:sz w:val="20"/>
                <w:szCs w:val="18"/>
              </w:rPr>
              <w:t xml:space="preserve"> (</w:t>
            </w:r>
            <w:r w:rsidR="007B27C5">
              <w:rPr>
                <w:rFonts w:eastAsia="SimHei" w:cstheme="minorHAnsi"/>
                <w:sz w:val="20"/>
                <w:szCs w:val="18"/>
              </w:rPr>
              <w:t>2.2</w:t>
            </w:r>
            <w:r w:rsidR="002E52D8" w:rsidRPr="00144868">
              <w:rPr>
                <w:rFonts w:eastAsia="SimHei" w:cstheme="minorHAnsi"/>
                <w:sz w:val="20"/>
                <w:szCs w:val="18"/>
              </w:rPr>
              <w:t xml:space="preserve"> </w:t>
            </w:r>
            <w:r w:rsidRPr="00144868">
              <w:rPr>
                <w:rFonts w:eastAsia="SimHei" w:cstheme="minorHAnsi"/>
                <w:sz w:val="20"/>
                <w:szCs w:val="18"/>
              </w:rPr>
              <w:t>lb.).</w:t>
            </w:r>
          </w:p>
        </w:tc>
      </w:tr>
    </w:tbl>
    <w:bookmarkEnd w:id="1"/>
    <w:bookmarkEnd w:id="2"/>
    <w:p w:rsidR="00E55DA9" w:rsidRPr="004C4932" w:rsidRDefault="0027696D" w:rsidP="00550E3F">
      <w:pPr>
        <w:pStyle w:val="a"/>
        <w:spacing w:before="156" w:after="156" w:line="20" w:lineRule="exact"/>
        <w:rPr>
          <w:rFonts w:cstheme="minorHAnsi"/>
          <w:highlight w:val="lightGray"/>
        </w:rPr>
      </w:pPr>
      <w:r>
        <w:rPr>
          <w:rFonts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256540</wp:posOffset>
                </wp:positionV>
                <wp:extent cx="1431925" cy="2501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932" w:rsidRDefault="007B27C5" w:rsidP="004C4932">
                            <w:pPr>
                              <w:tabs>
                                <w:tab w:val="left" w:pos="420"/>
                              </w:tabs>
                              <w:spacing w:line="240" w:lineRule="exact"/>
                            </w:pPr>
                            <w:r>
                              <w:rPr>
                                <w:rFonts w:eastAsia="SimHei" w:cstheme="minorHAnsi" w:hint="eastAsia"/>
                                <w:sz w:val="20"/>
                                <w:szCs w:val="18"/>
                              </w:rPr>
                              <w:t>0100001080615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20.2pt;width:112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dE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" filled="f" stroked="f">
                <v:textbox>
                  <w:txbxContent>
                    <w:p w:rsidR="004C4932" w:rsidRDefault="007B27C5" w:rsidP="004C4932">
                      <w:pPr>
                        <w:tabs>
                          <w:tab w:val="left" w:pos="420"/>
                        </w:tabs>
                        <w:spacing w:line="240" w:lineRule="exact"/>
                      </w:pPr>
                      <w:r>
                        <w:rPr>
                          <w:rFonts w:eastAsia="SimHei" w:cstheme="minorHAnsi" w:hint="eastAsia"/>
                          <w:sz w:val="20"/>
                          <w:szCs w:val="18"/>
                        </w:rPr>
                        <w:t>0100001080615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DA9" w:rsidRPr="004C4932" w:rsidSect="00DE158B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AE" w:rsidRDefault="001216AE" w:rsidP="00E55DA9">
      <w:r>
        <w:separator/>
      </w:r>
    </w:p>
  </w:endnote>
  <w:endnote w:type="continuationSeparator" w:id="0">
    <w:p w:rsidR="001216AE" w:rsidRDefault="001216AE" w:rsidP="00E5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AE" w:rsidRDefault="001216AE" w:rsidP="00E55DA9">
      <w:r>
        <w:separator/>
      </w:r>
    </w:p>
  </w:footnote>
  <w:footnote w:type="continuationSeparator" w:id="0">
    <w:p w:rsidR="001216AE" w:rsidRDefault="001216AE" w:rsidP="00E5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D7" w:rsidRDefault="00F334D7">
    <w:pPr>
      <w:pStyle w:val="Zhlav"/>
      <w:jc w:val="right"/>
    </w:pPr>
    <w:r>
      <w:rPr>
        <w:rFonts w:hint="eastAsia"/>
        <w:noProof/>
        <w:lang w:val="cs-CZ" w:eastAsia="cs-CZ"/>
      </w:rPr>
      <w:drawing>
        <wp:inline distT="0" distB="0" distL="0" distR="0" wp14:anchorId="1D08F1A5" wp14:editId="7B2AFF82">
          <wp:extent cx="1609725" cy="209550"/>
          <wp:effectExtent l="0" t="0" r="9525" b="0"/>
          <wp:docPr id="33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3E82CD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9"/>
    <w:rsid w:val="000026A5"/>
    <w:rsid w:val="000034B3"/>
    <w:rsid w:val="000229CB"/>
    <w:rsid w:val="0002702E"/>
    <w:rsid w:val="00040622"/>
    <w:rsid w:val="0004715C"/>
    <w:rsid w:val="0007399F"/>
    <w:rsid w:val="00074265"/>
    <w:rsid w:val="000919F1"/>
    <w:rsid w:val="000933A7"/>
    <w:rsid w:val="00094FF3"/>
    <w:rsid w:val="00096955"/>
    <w:rsid w:val="000974D0"/>
    <w:rsid w:val="000A5D92"/>
    <w:rsid w:val="000D1A64"/>
    <w:rsid w:val="000D6269"/>
    <w:rsid w:val="000D795D"/>
    <w:rsid w:val="000E2A19"/>
    <w:rsid w:val="000F632B"/>
    <w:rsid w:val="00103FD6"/>
    <w:rsid w:val="001216AE"/>
    <w:rsid w:val="00123155"/>
    <w:rsid w:val="00144408"/>
    <w:rsid w:val="00144868"/>
    <w:rsid w:val="001577B4"/>
    <w:rsid w:val="00160583"/>
    <w:rsid w:val="00163B74"/>
    <w:rsid w:val="00163D26"/>
    <w:rsid w:val="001702B7"/>
    <w:rsid w:val="001A0C93"/>
    <w:rsid w:val="001A776A"/>
    <w:rsid w:val="001C6FD0"/>
    <w:rsid w:val="001D7630"/>
    <w:rsid w:val="001E434D"/>
    <w:rsid w:val="001F4277"/>
    <w:rsid w:val="001F51EA"/>
    <w:rsid w:val="00222D3E"/>
    <w:rsid w:val="002307D6"/>
    <w:rsid w:val="00233524"/>
    <w:rsid w:val="002336F2"/>
    <w:rsid w:val="00235B75"/>
    <w:rsid w:val="0025079C"/>
    <w:rsid w:val="002724A5"/>
    <w:rsid w:val="0027696D"/>
    <w:rsid w:val="00280BD3"/>
    <w:rsid w:val="002A1652"/>
    <w:rsid w:val="002B02F4"/>
    <w:rsid w:val="002B3D5A"/>
    <w:rsid w:val="002E52D8"/>
    <w:rsid w:val="002F559E"/>
    <w:rsid w:val="00304F8A"/>
    <w:rsid w:val="003104E3"/>
    <w:rsid w:val="003318F6"/>
    <w:rsid w:val="00343EC1"/>
    <w:rsid w:val="00354838"/>
    <w:rsid w:val="00360419"/>
    <w:rsid w:val="0036469E"/>
    <w:rsid w:val="0036501C"/>
    <w:rsid w:val="003727DE"/>
    <w:rsid w:val="0037302E"/>
    <w:rsid w:val="003736BB"/>
    <w:rsid w:val="00384ABE"/>
    <w:rsid w:val="00393741"/>
    <w:rsid w:val="003A43BA"/>
    <w:rsid w:val="003A5DAA"/>
    <w:rsid w:val="003B0CCA"/>
    <w:rsid w:val="003D0121"/>
    <w:rsid w:val="00406BD7"/>
    <w:rsid w:val="00412559"/>
    <w:rsid w:val="00430709"/>
    <w:rsid w:val="004370B6"/>
    <w:rsid w:val="00443562"/>
    <w:rsid w:val="00455DBF"/>
    <w:rsid w:val="004562AE"/>
    <w:rsid w:val="0047715B"/>
    <w:rsid w:val="00480041"/>
    <w:rsid w:val="004978F2"/>
    <w:rsid w:val="00497915"/>
    <w:rsid w:val="004A3A6A"/>
    <w:rsid w:val="004A4BE3"/>
    <w:rsid w:val="004B0DE7"/>
    <w:rsid w:val="004C4932"/>
    <w:rsid w:val="004E0302"/>
    <w:rsid w:val="004E346E"/>
    <w:rsid w:val="004E4655"/>
    <w:rsid w:val="004F515D"/>
    <w:rsid w:val="00502185"/>
    <w:rsid w:val="0050229E"/>
    <w:rsid w:val="00515047"/>
    <w:rsid w:val="00516467"/>
    <w:rsid w:val="005176AD"/>
    <w:rsid w:val="005219CE"/>
    <w:rsid w:val="00545892"/>
    <w:rsid w:val="00550E3F"/>
    <w:rsid w:val="00560E06"/>
    <w:rsid w:val="0056138A"/>
    <w:rsid w:val="00576845"/>
    <w:rsid w:val="005908A7"/>
    <w:rsid w:val="005963B9"/>
    <w:rsid w:val="005A30A8"/>
    <w:rsid w:val="005B13E4"/>
    <w:rsid w:val="005C54CF"/>
    <w:rsid w:val="005E78E7"/>
    <w:rsid w:val="00606C18"/>
    <w:rsid w:val="00630AD8"/>
    <w:rsid w:val="00674499"/>
    <w:rsid w:val="00685E6E"/>
    <w:rsid w:val="006942DB"/>
    <w:rsid w:val="006A2728"/>
    <w:rsid w:val="006B0E72"/>
    <w:rsid w:val="006B42B9"/>
    <w:rsid w:val="006D05A3"/>
    <w:rsid w:val="006E2C0B"/>
    <w:rsid w:val="006E5EE1"/>
    <w:rsid w:val="006F20A7"/>
    <w:rsid w:val="006F70B2"/>
    <w:rsid w:val="00713FAA"/>
    <w:rsid w:val="007377DC"/>
    <w:rsid w:val="00773892"/>
    <w:rsid w:val="007B27C5"/>
    <w:rsid w:val="007B4F20"/>
    <w:rsid w:val="007B69A9"/>
    <w:rsid w:val="007D45B3"/>
    <w:rsid w:val="007F63C9"/>
    <w:rsid w:val="007F7D04"/>
    <w:rsid w:val="00823C09"/>
    <w:rsid w:val="00825CED"/>
    <w:rsid w:val="00856274"/>
    <w:rsid w:val="0086055E"/>
    <w:rsid w:val="00861866"/>
    <w:rsid w:val="008A6B6B"/>
    <w:rsid w:val="008C7502"/>
    <w:rsid w:val="008E17AA"/>
    <w:rsid w:val="008E1E43"/>
    <w:rsid w:val="008E587D"/>
    <w:rsid w:val="008E5EBB"/>
    <w:rsid w:val="008F2F59"/>
    <w:rsid w:val="008F70CE"/>
    <w:rsid w:val="009059DA"/>
    <w:rsid w:val="00914D4A"/>
    <w:rsid w:val="00973075"/>
    <w:rsid w:val="00975703"/>
    <w:rsid w:val="00982340"/>
    <w:rsid w:val="00987212"/>
    <w:rsid w:val="0099072A"/>
    <w:rsid w:val="00995984"/>
    <w:rsid w:val="00996B22"/>
    <w:rsid w:val="009A5AB8"/>
    <w:rsid w:val="009C2DE9"/>
    <w:rsid w:val="009D19E3"/>
    <w:rsid w:val="009E4D0C"/>
    <w:rsid w:val="00A13089"/>
    <w:rsid w:val="00A13592"/>
    <w:rsid w:val="00A13F23"/>
    <w:rsid w:val="00A146DA"/>
    <w:rsid w:val="00A156F3"/>
    <w:rsid w:val="00A36699"/>
    <w:rsid w:val="00A43B70"/>
    <w:rsid w:val="00A53E2E"/>
    <w:rsid w:val="00A561B4"/>
    <w:rsid w:val="00A6032B"/>
    <w:rsid w:val="00A62D4D"/>
    <w:rsid w:val="00A84F8A"/>
    <w:rsid w:val="00A86939"/>
    <w:rsid w:val="00AB1426"/>
    <w:rsid w:val="00AE057D"/>
    <w:rsid w:val="00AE2151"/>
    <w:rsid w:val="00AE4E3F"/>
    <w:rsid w:val="00AE7814"/>
    <w:rsid w:val="00AF728B"/>
    <w:rsid w:val="00B21BD4"/>
    <w:rsid w:val="00B225C8"/>
    <w:rsid w:val="00B2768B"/>
    <w:rsid w:val="00B47437"/>
    <w:rsid w:val="00B62C3E"/>
    <w:rsid w:val="00B850D8"/>
    <w:rsid w:val="00B9082C"/>
    <w:rsid w:val="00BA404D"/>
    <w:rsid w:val="00BA515B"/>
    <w:rsid w:val="00BC09ED"/>
    <w:rsid w:val="00BC6597"/>
    <w:rsid w:val="00BE4A34"/>
    <w:rsid w:val="00BE4EAE"/>
    <w:rsid w:val="00BE4F66"/>
    <w:rsid w:val="00BE70B6"/>
    <w:rsid w:val="00BF2A63"/>
    <w:rsid w:val="00C012DD"/>
    <w:rsid w:val="00C04A38"/>
    <w:rsid w:val="00C04AC1"/>
    <w:rsid w:val="00C06113"/>
    <w:rsid w:val="00C23C7B"/>
    <w:rsid w:val="00C2650E"/>
    <w:rsid w:val="00C85931"/>
    <w:rsid w:val="00C96F31"/>
    <w:rsid w:val="00CC1357"/>
    <w:rsid w:val="00CD57FF"/>
    <w:rsid w:val="00CE2B1B"/>
    <w:rsid w:val="00CF67B6"/>
    <w:rsid w:val="00D15A6A"/>
    <w:rsid w:val="00D27EB3"/>
    <w:rsid w:val="00D37AD9"/>
    <w:rsid w:val="00D41F2E"/>
    <w:rsid w:val="00D456B6"/>
    <w:rsid w:val="00D54008"/>
    <w:rsid w:val="00D67ADB"/>
    <w:rsid w:val="00D755EE"/>
    <w:rsid w:val="00D82B77"/>
    <w:rsid w:val="00D85E3E"/>
    <w:rsid w:val="00DB377C"/>
    <w:rsid w:val="00DC3F2B"/>
    <w:rsid w:val="00DE158B"/>
    <w:rsid w:val="00DF4338"/>
    <w:rsid w:val="00DF752F"/>
    <w:rsid w:val="00E256F0"/>
    <w:rsid w:val="00E272FB"/>
    <w:rsid w:val="00E30984"/>
    <w:rsid w:val="00E30AAB"/>
    <w:rsid w:val="00E30E03"/>
    <w:rsid w:val="00E34587"/>
    <w:rsid w:val="00E42FEE"/>
    <w:rsid w:val="00E55DA9"/>
    <w:rsid w:val="00E56A4D"/>
    <w:rsid w:val="00E65113"/>
    <w:rsid w:val="00E91105"/>
    <w:rsid w:val="00EA1CAA"/>
    <w:rsid w:val="00EA1ED4"/>
    <w:rsid w:val="00EC02DF"/>
    <w:rsid w:val="00ED775B"/>
    <w:rsid w:val="00EF07C9"/>
    <w:rsid w:val="00EF5D0D"/>
    <w:rsid w:val="00EF6C80"/>
    <w:rsid w:val="00EF77B1"/>
    <w:rsid w:val="00F112AD"/>
    <w:rsid w:val="00F11DD8"/>
    <w:rsid w:val="00F14DF5"/>
    <w:rsid w:val="00F26202"/>
    <w:rsid w:val="00F26925"/>
    <w:rsid w:val="00F27521"/>
    <w:rsid w:val="00F334D7"/>
    <w:rsid w:val="00F34189"/>
    <w:rsid w:val="00F53AD5"/>
    <w:rsid w:val="00F53DC9"/>
    <w:rsid w:val="00F57021"/>
    <w:rsid w:val="00F71794"/>
    <w:rsid w:val="00F8597C"/>
    <w:rsid w:val="00F90723"/>
    <w:rsid w:val="00FA0F62"/>
    <w:rsid w:val="00FA343F"/>
    <w:rsid w:val="00FB0D15"/>
    <w:rsid w:val="00FB19C2"/>
    <w:rsid w:val="00FD27DC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0AC0B-8B8F-4CE6-BB41-92BE1B5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D4D"/>
    <w:pPr>
      <w:widowControl w:val="0"/>
      <w:jc w:val="both"/>
    </w:pPr>
  </w:style>
  <w:style w:type="paragraph" w:styleId="Nadpis2">
    <w:name w:val="heading 2"/>
    <w:basedOn w:val="Normln"/>
    <w:next w:val="Normln"/>
    <w:link w:val="Nadpis2Char"/>
    <w:uiPriority w:val="99"/>
    <w:qFormat/>
    <w:rsid w:val="00DE158B"/>
    <w:pPr>
      <w:keepNext/>
      <w:keepLines/>
      <w:spacing w:before="260" w:after="260" w:line="413" w:lineRule="auto"/>
      <w:outlineLvl w:val="1"/>
    </w:pPr>
    <w:rPr>
      <w:rFonts w:ascii="Arial" w:eastAsia="SimHei" w:hAnsi="Arial" w:cs="Times New Roman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55DA9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55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55DA9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DA9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DA9"/>
    <w:rPr>
      <w:sz w:val="18"/>
      <w:szCs w:val="18"/>
    </w:rPr>
  </w:style>
  <w:style w:type="table" w:styleId="Mkatabulky">
    <w:name w:val="Table Grid"/>
    <w:basedOn w:val="Normlntabulka"/>
    <w:rsid w:val="00DE158B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DE158B"/>
    <w:rPr>
      <w:rFonts w:ascii="Arial" w:eastAsia="SimHei" w:hAnsi="Arial" w:cs="Times New Roman"/>
      <w:b/>
      <w:sz w:val="32"/>
      <w:szCs w:val="20"/>
    </w:rPr>
  </w:style>
  <w:style w:type="character" w:customStyle="1" w:styleId="Char">
    <w:name w:val="标题样式 Char"/>
    <w:link w:val="a"/>
    <w:rsid w:val="00DE158B"/>
    <w:rPr>
      <w:b/>
      <w:sz w:val="24"/>
    </w:rPr>
  </w:style>
  <w:style w:type="paragraph" w:customStyle="1" w:styleId="a">
    <w:name w:val="标题样式"/>
    <w:basedOn w:val="Normln"/>
    <w:link w:val="Char"/>
    <w:rsid w:val="00DE158B"/>
    <w:pPr>
      <w:spacing w:beforeLines="50" w:afterLines="50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C04A38"/>
    <w:pPr>
      <w:ind w:firstLineChars="200" w:firstLine="420"/>
    </w:pPr>
  </w:style>
  <w:style w:type="character" w:styleId="Zdraznnjemn">
    <w:name w:val="Subtle Emphasis"/>
    <w:basedOn w:val="Standardnpsmoodstavce"/>
    <w:uiPriority w:val="19"/>
    <w:qFormat/>
    <w:rsid w:val="00BA404D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A404D"/>
    <w:rPr>
      <w:b/>
      <w:bCs/>
    </w:rPr>
  </w:style>
  <w:style w:type="paragraph" w:customStyle="1" w:styleId="1">
    <w:name w:val="样式1"/>
    <w:basedOn w:val="Normln"/>
    <w:link w:val="1Char"/>
    <w:qFormat/>
    <w:rsid w:val="00BA404D"/>
    <w:pPr>
      <w:widowControl/>
      <w:jc w:val="left"/>
    </w:pPr>
  </w:style>
  <w:style w:type="character" w:customStyle="1" w:styleId="1Char">
    <w:name w:val="样式1 Char"/>
    <w:basedOn w:val="Standardnpsmoodstavce"/>
    <w:link w:val="1"/>
    <w:rsid w:val="00BA404D"/>
  </w:style>
  <w:style w:type="character" w:styleId="Odkaznakoment">
    <w:name w:val="annotation reference"/>
    <w:basedOn w:val="Standardnpsmoodstavce"/>
    <w:uiPriority w:val="99"/>
    <w:semiHidden/>
    <w:unhideWhenUsed/>
    <w:rsid w:val="00123155"/>
    <w:rPr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155"/>
    <w:pPr>
      <w:jc w:val="left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15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.vs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6BD9-FEB2-4CB6-A89D-9B166512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CN=郑建君/O=HIKVISION</dc:creator>
  <cp:lastModifiedBy>Netik, Michal</cp:lastModifiedBy>
  <cp:revision>2</cp:revision>
  <cp:lastPrinted>2018-06-15T03:58:00Z</cp:lastPrinted>
  <dcterms:created xsi:type="dcterms:W3CDTF">2019-07-16T18:29:00Z</dcterms:created>
  <dcterms:modified xsi:type="dcterms:W3CDTF">2019-07-16T18:29:00Z</dcterms:modified>
</cp:coreProperties>
</file>